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56" w:rsidRDefault="00B87A56" w:rsidP="00B87A56">
      <w:pPr>
        <w:tabs>
          <w:tab w:val="left" w:pos="1440"/>
          <w:tab w:val="left" w:pos="5760"/>
          <w:tab w:val="left" w:pos="8100"/>
        </w:tabs>
        <w:spacing w:after="160"/>
        <w:ind w:right="-180"/>
        <w:rPr>
          <w:rFonts w:asciiTheme="minorHAnsi" w:hAnsiTheme="minorHAnsi" w:cstheme="minorHAnsi"/>
          <w:bCs/>
          <w:i/>
          <w:iCs/>
          <w:sz w:val="22"/>
        </w:rPr>
      </w:pPr>
      <w:r>
        <w:rPr>
          <w:rFonts w:asciiTheme="minorHAnsi" w:hAnsiTheme="minorHAnsi" w:cstheme="minorHAnsi"/>
          <w:b/>
          <w:sz w:val="22"/>
        </w:rPr>
        <w:t>Job Title:</w:t>
      </w:r>
      <w:r>
        <w:rPr>
          <w:rFonts w:asciiTheme="minorHAnsi" w:hAnsiTheme="minorHAnsi" w:cstheme="minorHAnsi"/>
          <w:b/>
          <w:sz w:val="22"/>
        </w:rPr>
        <w:tab/>
      </w:r>
      <w:r>
        <w:rPr>
          <w:rFonts w:asciiTheme="minorHAnsi" w:hAnsiTheme="minorHAnsi" w:cstheme="minorHAnsi"/>
          <w:bCs/>
          <w:sz w:val="22"/>
        </w:rPr>
        <w:t>Grounds</w:t>
      </w:r>
      <w:r w:rsidR="00D87AA1">
        <w:rPr>
          <w:rFonts w:asciiTheme="minorHAnsi" w:hAnsiTheme="minorHAnsi" w:cstheme="minorHAnsi"/>
          <w:bCs/>
          <w:sz w:val="22"/>
        </w:rPr>
        <w:t>keeper</w:t>
      </w:r>
      <w:r>
        <w:rPr>
          <w:rFonts w:asciiTheme="minorHAnsi" w:hAnsiTheme="minorHAnsi" w:cstheme="minorHAnsi"/>
          <w:b/>
          <w:sz w:val="22"/>
        </w:rPr>
        <w:tab/>
        <w:t xml:space="preserve">Exemption Status/Test: </w:t>
      </w:r>
      <w:r>
        <w:rPr>
          <w:rFonts w:asciiTheme="minorHAnsi" w:hAnsiTheme="minorHAnsi" w:cstheme="minorHAnsi"/>
          <w:bCs/>
          <w:sz w:val="22"/>
        </w:rPr>
        <w:t>Nonexempt</w:t>
      </w:r>
    </w:p>
    <w:p w:rsidR="00B87A56" w:rsidRDefault="00B87A56" w:rsidP="00B87A56">
      <w:pPr>
        <w:pStyle w:val="Header"/>
        <w:tabs>
          <w:tab w:val="clear" w:pos="4320"/>
          <w:tab w:val="left" w:pos="1440"/>
          <w:tab w:val="left" w:pos="5760"/>
          <w:tab w:val="left" w:pos="7740"/>
        </w:tabs>
        <w:spacing w:after="160"/>
        <w:rPr>
          <w:rFonts w:asciiTheme="minorHAnsi" w:hAnsiTheme="minorHAnsi" w:cstheme="minorHAnsi"/>
          <w:sz w:val="22"/>
        </w:rPr>
      </w:pPr>
      <w:r>
        <w:rPr>
          <w:rFonts w:asciiTheme="minorHAnsi" w:hAnsiTheme="minorHAnsi" w:cstheme="minorHAnsi"/>
          <w:b/>
          <w:sz w:val="22"/>
        </w:rPr>
        <w:t>Reports to:</w:t>
      </w:r>
      <w:r>
        <w:rPr>
          <w:rFonts w:asciiTheme="minorHAnsi" w:hAnsiTheme="minorHAnsi" w:cstheme="minorHAnsi"/>
          <w:b/>
          <w:sz w:val="22"/>
        </w:rPr>
        <w:tab/>
      </w:r>
      <w:r>
        <w:rPr>
          <w:rFonts w:asciiTheme="minorHAnsi" w:hAnsiTheme="minorHAnsi" w:cstheme="minorHAnsi"/>
          <w:bCs/>
          <w:sz w:val="22"/>
        </w:rPr>
        <w:t xml:space="preserve">Executive Director of Support Services </w:t>
      </w:r>
      <w:r>
        <w:rPr>
          <w:rFonts w:asciiTheme="minorHAnsi" w:hAnsiTheme="minorHAnsi" w:cstheme="minorHAnsi"/>
          <w:sz w:val="22"/>
        </w:rPr>
        <w:tab/>
      </w:r>
      <w:r>
        <w:rPr>
          <w:rFonts w:asciiTheme="minorHAnsi" w:hAnsiTheme="minorHAnsi" w:cstheme="minorHAnsi"/>
          <w:b/>
          <w:sz w:val="22"/>
        </w:rPr>
        <w:t>Date Revised:</w:t>
      </w:r>
      <w:r>
        <w:rPr>
          <w:rFonts w:asciiTheme="minorHAnsi" w:hAnsiTheme="minorHAnsi" w:cstheme="minorHAnsi"/>
          <w:b/>
          <w:sz w:val="22"/>
        </w:rPr>
        <w:t xml:space="preserve">  12/2020</w:t>
      </w:r>
    </w:p>
    <w:p w:rsidR="00B87A56" w:rsidRDefault="00B87A56" w:rsidP="00B87A56">
      <w:pPr>
        <w:pStyle w:val="Header"/>
        <w:tabs>
          <w:tab w:val="clear" w:pos="4320"/>
          <w:tab w:val="left" w:pos="1440"/>
          <w:tab w:val="left" w:pos="6120"/>
          <w:tab w:val="left" w:pos="6840"/>
        </w:tabs>
        <w:spacing w:after="160"/>
        <w:rPr>
          <w:rFonts w:asciiTheme="minorHAnsi" w:hAnsiTheme="minorHAnsi" w:cstheme="minorHAnsi"/>
          <w:sz w:val="22"/>
        </w:rPr>
      </w:pPr>
      <w:r>
        <w:rPr>
          <w:rFonts w:asciiTheme="minorHAnsi" w:hAnsiTheme="minorHAnsi" w:cstheme="minorHAnsi"/>
          <w:b/>
          <w:sz w:val="22"/>
        </w:rPr>
        <w:t>Dept./School:</w:t>
      </w:r>
      <w:r>
        <w:rPr>
          <w:rFonts w:asciiTheme="minorHAnsi" w:hAnsiTheme="minorHAnsi" w:cstheme="minorHAnsi"/>
          <w:b/>
          <w:sz w:val="22"/>
        </w:rPr>
        <w:tab/>
      </w:r>
      <w:r>
        <w:rPr>
          <w:rFonts w:asciiTheme="minorHAnsi" w:hAnsiTheme="minorHAnsi" w:cstheme="minorHAnsi"/>
          <w:bCs/>
          <w:sz w:val="22"/>
        </w:rPr>
        <w:t xml:space="preserve">Support Services </w:t>
      </w:r>
    </w:p>
    <w:p w:rsidR="00B87A56" w:rsidRDefault="00B87A56" w:rsidP="00B87A56">
      <w:pPr>
        <w:pStyle w:val="Heading1"/>
        <w:pBdr>
          <w:top w:val="double" w:sz="4" w:space="1" w:color="auto"/>
        </w:pBdr>
      </w:pPr>
      <w:r>
        <w:rPr>
          <w:rFonts w:asciiTheme="minorHAnsi" w:hAnsiTheme="minorHAnsi" w:cstheme="minorHAnsi"/>
        </w:rPr>
        <w:br/>
      </w:r>
      <w:r>
        <w:t>Primary Purpose:</w:t>
      </w:r>
    </w:p>
    <w:p w:rsidR="00B87A56" w:rsidRDefault="00B87A56" w:rsidP="00B87A56">
      <w:pPr>
        <w:pStyle w:val="BodyTextIndent"/>
        <w:ind w:left="540"/>
        <w:rPr>
          <w:rFonts w:asciiTheme="minorHAnsi" w:hAnsiTheme="minorHAnsi" w:cstheme="minorHAnsi"/>
        </w:rPr>
      </w:pPr>
      <w:r>
        <w:rPr>
          <w:rFonts w:asciiTheme="minorHAnsi" w:hAnsiTheme="minorHAnsi" w:cstheme="minorHAnsi"/>
        </w:rPr>
        <w:t>Maintain safe and attractive gr</w:t>
      </w:r>
      <w:bookmarkStart w:id="0" w:name="_GoBack"/>
      <w:bookmarkEnd w:id="0"/>
      <w:r>
        <w:rPr>
          <w:rFonts w:asciiTheme="minorHAnsi" w:hAnsiTheme="minorHAnsi" w:cstheme="minorHAnsi"/>
        </w:rPr>
        <w:t>ounds and landscaping for the district. Maintain athletic fields.</w:t>
      </w:r>
    </w:p>
    <w:p w:rsidR="00B87A56" w:rsidRDefault="00B87A56" w:rsidP="00B87A56">
      <w:pPr>
        <w:pStyle w:val="Heading1"/>
      </w:pPr>
      <w:r>
        <w:t>Qualifications:</w:t>
      </w:r>
    </w:p>
    <w:p w:rsidR="00B87A56" w:rsidRDefault="00B87A56" w:rsidP="00B87A56">
      <w:pPr>
        <w:pStyle w:val="Heading2Indent"/>
        <w:ind w:left="540"/>
        <w:rPr>
          <w:rFonts w:asciiTheme="minorHAnsi" w:hAnsiTheme="minorHAnsi" w:cstheme="minorHAnsi"/>
        </w:rPr>
      </w:pPr>
      <w:r>
        <w:rPr>
          <w:rFonts w:asciiTheme="minorHAnsi" w:hAnsiTheme="minorHAnsi" w:cstheme="minorHAnsi"/>
        </w:rPr>
        <w:t>Education/Certification:</w:t>
      </w:r>
    </w:p>
    <w:p w:rsidR="00B87A56" w:rsidRDefault="00B87A56" w:rsidP="00B87A56">
      <w:pPr>
        <w:pStyle w:val="BodyTextIndent"/>
        <w:ind w:left="540"/>
        <w:rPr>
          <w:rFonts w:asciiTheme="minorHAnsi" w:hAnsiTheme="minorHAnsi" w:cstheme="minorHAnsi"/>
        </w:rPr>
      </w:pPr>
      <w:r>
        <w:rPr>
          <w:rFonts w:asciiTheme="minorHAnsi" w:hAnsiTheme="minorHAnsi" w:cstheme="minorHAnsi"/>
        </w:rPr>
        <w:t xml:space="preserve">Valid </w:t>
      </w:r>
      <w:smartTag w:uri="urn:schemas-microsoft-com:office:smarttags" w:element="State">
        <w:smartTag w:uri="urn:schemas-microsoft-com:office:smarttags" w:element="place">
          <w:r>
            <w:rPr>
              <w:rFonts w:asciiTheme="minorHAnsi" w:hAnsiTheme="minorHAnsi" w:cstheme="minorHAnsi"/>
            </w:rPr>
            <w:t>Texas</w:t>
          </w:r>
        </w:smartTag>
      </w:smartTag>
      <w:r>
        <w:rPr>
          <w:rFonts w:asciiTheme="minorHAnsi" w:hAnsiTheme="minorHAnsi" w:cstheme="minorHAnsi"/>
        </w:rPr>
        <w:t xml:space="preserve"> driver’s license</w:t>
      </w:r>
    </w:p>
    <w:p w:rsidR="00B87A56" w:rsidRDefault="00B87A56" w:rsidP="00B87A56">
      <w:pPr>
        <w:pStyle w:val="BodyTextIndent"/>
        <w:ind w:left="540"/>
        <w:rPr>
          <w:rFonts w:asciiTheme="minorHAnsi" w:hAnsiTheme="minorHAnsi" w:cstheme="minorHAnsi"/>
        </w:rPr>
      </w:pPr>
    </w:p>
    <w:p w:rsidR="00B87A56" w:rsidRDefault="00B87A56" w:rsidP="00B87A56">
      <w:pPr>
        <w:pStyle w:val="Heading2Indent"/>
        <w:ind w:left="540"/>
        <w:rPr>
          <w:rFonts w:asciiTheme="minorHAnsi" w:hAnsiTheme="minorHAnsi" w:cstheme="minorHAnsi"/>
        </w:rPr>
      </w:pPr>
      <w:r>
        <w:rPr>
          <w:rFonts w:asciiTheme="minorHAnsi" w:hAnsiTheme="minorHAnsi" w:cstheme="minorHAnsi"/>
        </w:rPr>
        <w:t>Special Knowledge/Skills:</w:t>
      </w:r>
    </w:p>
    <w:p w:rsidR="00B87A56" w:rsidRDefault="00B87A56" w:rsidP="00B87A56">
      <w:pPr>
        <w:pStyle w:val="BodyTextIndent"/>
        <w:ind w:left="540"/>
        <w:rPr>
          <w:rFonts w:asciiTheme="minorHAnsi" w:hAnsiTheme="minorHAnsi" w:cstheme="minorHAnsi"/>
        </w:rPr>
      </w:pPr>
      <w:r>
        <w:rPr>
          <w:rFonts w:asciiTheme="minorHAnsi" w:hAnsiTheme="minorHAnsi" w:cstheme="minorHAnsi"/>
        </w:rPr>
        <w:t>Ability to understand detailed written or oral instructions</w:t>
      </w:r>
    </w:p>
    <w:p w:rsidR="00B87A56" w:rsidRDefault="00B87A56" w:rsidP="00B87A56">
      <w:pPr>
        <w:pStyle w:val="BodyTextIndent"/>
        <w:ind w:left="540"/>
        <w:rPr>
          <w:rFonts w:asciiTheme="minorHAnsi" w:hAnsiTheme="minorHAnsi" w:cstheme="minorHAnsi"/>
        </w:rPr>
      </w:pPr>
      <w:r>
        <w:rPr>
          <w:rFonts w:asciiTheme="minorHAnsi" w:hAnsiTheme="minorHAnsi" w:cstheme="minorHAnsi"/>
        </w:rPr>
        <w:t>Ability to communicate effectively</w:t>
      </w:r>
    </w:p>
    <w:p w:rsidR="00B87A56" w:rsidRDefault="00B87A56" w:rsidP="00B87A56">
      <w:pPr>
        <w:pStyle w:val="BodyTextIndent"/>
        <w:ind w:left="540"/>
        <w:rPr>
          <w:rFonts w:asciiTheme="minorHAnsi" w:hAnsiTheme="minorHAnsi" w:cstheme="minorHAnsi"/>
        </w:rPr>
      </w:pPr>
      <w:r>
        <w:rPr>
          <w:rFonts w:asciiTheme="minorHAnsi" w:hAnsiTheme="minorHAnsi" w:cstheme="minorHAnsi"/>
        </w:rPr>
        <w:t>Ability to operate power-driven equipment</w:t>
      </w:r>
    </w:p>
    <w:p w:rsidR="00B87A56" w:rsidRDefault="00B87A56" w:rsidP="00B87A56">
      <w:pPr>
        <w:pStyle w:val="BodyTextIndent"/>
        <w:ind w:left="540"/>
        <w:rPr>
          <w:rFonts w:asciiTheme="minorHAnsi" w:hAnsiTheme="minorHAnsi" w:cstheme="minorHAnsi"/>
        </w:rPr>
      </w:pPr>
    </w:p>
    <w:p w:rsidR="00B87A56" w:rsidRDefault="00B87A56" w:rsidP="00B87A56">
      <w:pPr>
        <w:pStyle w:val="Heading2Indent"/>
        <w:ind w:left="540"/>
        <w:rPr>
          <w:rFonts w:asciiTheme="minorHAnsi" w:hAnsiTheme="minorHAnsi" w:cstheme="minorHAnsi"/>
        </w:rPr>
      </w:pPr>
      <w:r>
        <w:rPr>
          <w:rFonts w:asciiTheme="minorHAnsi" w:hAnsiTheme="minorHAnsi" w:cstheme="minorHAnsi"/>
        </w:rPr>
        <w:t>Experience:</w:t>
      </w:r>
    </w:p>
    <w:p w:rsidR="00B87A56" w:rsidRDefault="00B87A56" w:rsidP="00B87A56">
      <w:pPr>
        <w:pStyle w:val="BodyTextIndent"/>
        <w:ind w:left="540"/>
        <w:rPr>
          <w:rFonts w:asciiTheme="minorHAnsi" w:hAnsiTheme="minorHAnsi" w:cstheme="minorHAnsi"/>
        </w:rPr>
      </w:pPr>
      <w:r>
        <w:rPr>
          <w:rFonts w:asciiTheme="minorHAnsi" w:hAnsiTheme="minorHAnsi" w:cstheme="minorHAnsi"/>
        </w:rPr>
        <w:t>None</w:t>
      </w:r>
    </w:p>
    <w:p w:rsidR="00B87A56" w:rsidRDefault="00B87A56" w:rsidP="00B87A56">
      <w:pPr>
        <w:pStyle w:val="Heading1"/>
      </w:pPr>
      <w:r>
        <w:t>Major Responsibilities and Duties:</w:t>
      </w:r>
    </w:p>
    <w:p w:rsidR="00B87A56" w:rsidRDefault="00B87A56" w:rsidP="00B87A56">
      <w:pPr>
        <w:pStyle w:val="Heading2"/>
        <w:rPr>
          <w:rFonts w:asciiTheme="minorHAnsi" w:hAnsiTheme="minorHAnsi" w:cstheme="minorHAnsi"/>
        </w:rPr>
      </w:pPr>
      <w:r>
        <w:rPr>
          <w:rFonts w:asciiTheme="minorHAnsi" w:hAnsiTheme="minorHAnsi" w:cstheme="minorHAnsi"/>
        </w:rPr>
        <w:t>Grounds and Landscaping</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Mow and detail all district grounds, including athletic fields.</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Follow scheduled maintenance plan to care for lawns, trees, shrubs, and flowers by watering, pruning, fertilizing, mulching, caring for beds, and controlling weeds.</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Plant shrubs and vegetation.</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Assist with the preparation of athletic fields for games, including chalking fields.</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Collect and dispose of leaves, dirt, rubbish, and refuse from district facilities.</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Assist with the inspection, repair, and installation of sprinkler systems.</w:t>
      </w:r>
    </w:p>
    <w:p w:rsidR="00B87A56" w:rsidRDefault="00B87A56" w:rsidP="00B87A56">
      <w:pPr>
        <w:pStyle w:val="Heading2"/>
        <w:rPr>
          <w:rFonts w:asciiTheme="minorHAnsi" w:hAnsiTheme="minorHAnsi" w:cstheme="minorHAnsi"/>
        </w:rPr>
      </w:pPr>
      <w:r>
        <w:rPr>
          <w:rFonts w:asciiTheme="minorHAnsi" w:hAnsiTheme="minorHAnsi" w:cstheme="minorHAnsi"/>
        </w:rPr>
        <w:t>Safety</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Operate tools and equipment according to prescribed safety procedures. Follow established safety procedures and techniques to perform job duties, including lifting and climbing.</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Correct unsafe conditions in work area and promptly report any conditions that are not immediately correctable to supervisor.</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Help keep vehicle, equipment, and tools in safe operating condition.</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lastRenderedPageBreak/>
        <w:t>Inspect and adjust tools and equipment for safety and efficiency and perform preventive maintenance as needed.</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Follow district safety protocols and emergency procedures.</w:t>
      </w:r>
    </w:p>
    <w:p w:rsidR="00B87A56" w:rsidRDefault="00B87A56" w:rsidP="00B87A56">
      <w:pPr>
        <w:pStyle w:val="Heading2"/>
        <w:rPr>
          <w:rFonts w:asciiTheme="minorHAnsi" w:hAnsiTheme="minorHAnsi" w:cstheme="minorHAnsi"/>
        </w:rPr>
      </w:pPr>
      <w:r>
        <w:rPr>
          <w:rFonts w:asciiTheme="minorHAnsi" w:hAnsiTheme="minorHAnsi" w:cstheme="minorHAnsi"/>
        </w:rPr>
        <w:t>Other</w:t>
      </w:r>
    </w:p>
    <w:p w:rsidR="00B87A56" w:rsidRDefault="00B87A56" w:rsidP="00B87A56">
      <w:pPr>
        <w:pStyle w:val="Numberedduties"/>
        <w:numPr>
          <w:ilvl w:val="0"/>
          <w:numId w:val="19"/>
        </w:numPr>
        <w:tabs>
          <w:tab w:val="clear" w:pos="360"/>
          <w:tab w:val="num" w:pos="720"/>
        </w:tabs>
        <w:ind w:left="576" w:hanging="576"/>
        <w:rPr>
          <w:rFonts w:asciiTheme="minorHAnsi" w:hAnsiTheme="minorHAnsi" w:cstheme="minorHAnsi"/>
        </w:rPr>
      </w:pPr>
      <w:r>
        <w:rPr>
          <w:rFonts w:asciiTheme="minorHAnsi" w:hAnsiTheme="minorHAnsi" w:cstheme="minorHAnsi"/>
        </w:rPr>
        <w:t>Transport workers and equipment to work sites throughout the district.</w:t>
      </w:r>
    </w:p>
    <w:p w:rsidR="00B87A56" w:rsidRDefault="00B87A56" w:rsidP="00B87A56">
      <w:pPr>
        <w:pStyle w:val="Heading1"/>
      </w:pPr>
      <w:r>
        <w:t>Supervisory Responsibilities:</w:t>
      </w:r>
    </w:p>
    <w:p w:rsidR="00B87A56" w:rsidRDefault="00B87A56" w:rsidP="00B87A56">
      <w:pPr>
        <w:pStyle w:val="BodyTextIndent"/>
        <w:tabs>
          <w:tab w:val="left" w:pos="540"/>
        </w:tabs>
        <w:ind w:left="540"/>
        <w:rPr>
          <w:rFonts w:asciiTheme="minorHAnsi" w:hAnsiTheme="minorHAnsi" w:cstheme="minorHAnsi"/>
        </w:rPr>
      </w:pPr>
      <w:r>
        <w:rPr>
          <w:rFonts w:asciiTheme="minorHAnsi" w:hAnsiTheme="minorHAnsi" w:cstheme="minorHAnsi"/>
        </w:rPr>
        <w:t>None</w:t>
      </w:r>
    </w:p>
    <w:p w:rsidR="00B87A56" w:rsidRDefault="00B87A56" w:rsidP="00B87A56">
      <w:pPr>
        <w:pStyle w:val="Heading1"/>
      </w:pPr>
      <w:r>
        <w:t>Mental Demands/Physical Demands/Environmental Factors:</w:t>
      </w:r>
    </w:p>
    <w:p w:rsidR="00B87A56" w:rsidRDefault="00B87A56" w:rsidP="00B87A56">
      <w:pPr>
        <w:pStyle w:val="Heading1"/>
        <w:spacing w:before="0" w:after="120"/>
        <w:rPr>
          <w:rFonts w:asciiTheme="minorHAnsi" w:hAnsiTheme="minorHAnsi" w:cstheme="minorHAnsi"/>
          <w:b w:val="0"/>
        </w:rPr>
      </w:pPr>
      <w:r>
        <w:rPr>
          <w:rFonts w:asciiTheme="minorHAnsi" w:hAnsiTheme="minorHAnsi" w:cstheme="minorHAnsi"/>
        </w:rPr>
        <w:t xml:space="preserve">Tools/Equipment Used: </w:t>
      </w:r>
      <w:r>
        <w:rPr>
          <w:rFonts w:asciiTheme="minorHAnsi" w:hAnsiTheme="minorHAnsi" w:cstheme="minorHAnsi"/>
          <w:b w:val="0"/>
        </w:rPr>
        <w:t>Garden tools; small hand tools; power tools; heavy equipment including backhoe, tractor, grader; and power mower; light truck or van</w:t>
      </w:r>
    </w:p>
    <w:p w:rsidR="00B87A56" w:rsidRDefault="00B87A56" w:rsidP="00B87A56">
      <w:pPr>
        <w:pStyle w:val="Heading1"/>
        <w:spacing w:before="0" w:after="120"/>
        <w:rPr>
          <w:rFonts w:asciiTheme="minorHAnsi" w:hAnsiTheme="minorHAnsi" w:cstheme="minorHAnsi"/>
          <w:b w:val="0"/>
        </w:rPr>
      </w:pPr>
      <w:r>
        <w:rPr>
          <w:rFonts w:asciiTheme="minorHAnsi" w:hAnsiTheme="minorHAnsi" w:cstheme="minorHAnsi"/>
        </w:rPr>
        <w:t xml:space="preserve">Posture: </w:t>
      </w:r>
      <w:r>
        <w:rPr>
          <w:rFonts w:asciiTheme="minorHAnsi" w:hAnsiTheme="minorHAnsi" w:cstheme="minorHAnsi"/>
          <w:b w:val="0"/>
        </w:rPr>
        <w:t>Frequent standing, kneeling/squatting, bending/stooping, pushing/pulling, and twisting; work in tiring and uncomfortable positions</w:t>
      </w:r>
    </w:p>
    <w:p w:rsidR="00B87A56" w:rsidRDefault="00B87A56" w:rsidP="00B87A56">
      <w:pPr>
        <w:pStyle w:val="Heading1"/>
        <w:spacing w:before="0" w:after="120"/>
        <w:rPr>
          <w:rFonts w:asciiTheme="minorHAnsi" w:hAnsiTheme="minorHAnsi" w:cstheme="minorHAnsi"/>
          <w:b w:val="0"/>
        </w:rPr>
      </w:pPr>
      <w:r>
        <w:rPr>
          <w:rFonts w:asciiTheme="minorHAnsi" w:hAnsiTheme="minorHAnsi" w:cstheme="minorHAnsi"/>
        </w:rPr>
        <w:t xml:space="preserve">Motion: </w:t>
      </w:r>
      <w:r>
        <w:rPr>
          <w:rFonts w:asciiTheme="minorHAnsi" w:hAnsiTheme="minorHAnsi" w:cstheme="minorHAnsi"/>
          <w:b w:val="0"/>
        </w:rPr>
        <w:t>Frequent walking, grasping/squeezing, wrist flexion/extension, and overhead reaching; frequent driving</w:t>
      </w:r>
    </w:p>
    <w:p w:rsidR="00B87A56" w:rsidRDefault="00B87A56" w:rsidP="00B87A56">
      <w:pPr>
        <w:pStyle w:val="Heading1"/>
        <w:spacing w:before="0" w:after="120"/>
        <w:rPr>
          <w:rFonts w:asciiTheme="minorHAnsi" w:hAnsiTheme="minorHAnsi" w:cstheme="minorHAnsi"/>
          <w:b w:val="0"/>
        </w:rPr>
      </w:pPr>
      <w:r>
        <w:rPr>
          <w:rFonts w:asciiTheme="minorHAnsi" w:hAnsiTheme="minorHAnsi" w:cstheme="minorHAnsi"/>
        </w:rPr>
        <w:t>Lifting:</w:t>
      </w:r>
      <w:r>
        <w:rPr>
          <w:rFonts w:asciiTheme="minorHAnsi" w:hAnsiTheme="minorHAnsi" w:cstheme="minorHAnsi"/>
          <w:b w:val="0"/>
        </w:rPr>
        <w:t xml:space="preserve"> Heavy lifting and carrying (45 pounds and over) on a daily basis</w:t>
      </w:r>
    </w:p>
    <w:p w:rsidR="00B87A56" w:rsidRDefault="00B87A56" w:rsidP="00B87A56">
      <w:pPr>
        <w:pStyle w:val="Heading1"/>
        <w:spacing w:before="0" w:after="120"/>
        <w:rPr>
          <w:rFonts w:asciiTheme="minorHAnsi" w:hAnsiTheme="minorHAnsi" w:cstheme="minorHAnsi"/>
          <w:b w:val="0"/>
        </w:rPr>
      </w:pPr>
      <w:r>
        <w:rPr>
          <w:rFonts w:asciiTheme="minorHAnsi" w:hAnsiTheme="minorHAnsi" w:cstheme="minorHAnsi"/>
        </w:rPr>
        <w:t>Environment:</w:t>
      </w:r>
      <w:r>
        <w:rPr>
          <w:rFonts w:asciiTheme="minorHAnsi" w:hAnsiTheme="minorHAnsi" w:cstheme="minorHAnsi"/>
          <w:b w:val="0"/>
        </w:rPr>
        <w:t xml:space="preserve"> Work outside, on slippery or uneven walking surfaces; frequent exposure to extreme hot and cold temperatures, dust, noise, vibration; exposure to chemical (herbicides and fertilizer) and electrical hazards; work around machinery with moving parts; may work alone; regularly work irregular hours; occasional prolonged hours; frequent districtwide travel</w:t>
      </w:r>
    </w:p>
    <w:p w:rsidR="00B87A56" w:rsidRDefault="00B87A56" w:rsidP="00B87A56">
      <w:pPr>
        <w:pStyle w:val="Heading1"/>
        <w:spacing w:before="0" w:after="120"/>
        <w:rPr>
          <w:rFonts w:asciiTheme="minorHAnsi" w:hAnsiTheme="minorHAnsi" w:cstheme="minorHAnsi"/>
          <w:b w:val="0"/>
        </w:rPr>
      </w:pPr>
      <w:r>
        <w:rPr>
          <w:rFonts w:asciiTheme="minorHAnsi" w:hAnsiTheme="minorHAnsi" w:cstheme="minorHAnsi"/>
        </w:rPr>
        <w:t xml:space="preserve">Mental Demands: </w:t>
      </w:r>
      <w:r>
        <w:rPr>
          <w:rFonts w:asciiTheme="minorHAnsi" w:hAnsiTheme="minorHAnsi" w:cstheme="minorHAnsi"/>
          <w:b w:val="0"/>
        </w:rPr>
        <w:t>Maintain emotional control under stress</w:t>
      </w:r>
    </w:p>
    <w:p w:rsidR="00B87A56" w:rsidRDefault="00B87A56" w:rsidP="00B87A56">
      <w:pPr>
        <w:pBdr>
          <w:top w:val="double" w:sz="12" w:space="1" w:color="auto"/>
        </w:pBdr>
        <w:tabs>
          <w:tab w:val="left" w:pos="1788"/>
          <w:tab w:val="left" w:pos="2280"/>
          <w:tab w:val="left" w:pos="3144"/>
        </w:tabs>
        <w:rPr>
          <w:rFonts w:asciiTheme="minorHAnsi" w:hAnsiTheme="minorHAnsi" w:cstheme="minorHAnsi"/>
        </w:rPr>
      </w:pPr>
    </w:p>
    <w:p w:rsidR="00B87A56" w:rsidRDefault="00B87A56" w:rsidP="00B87A56">
      <w:pPr>
        <w:spacing w:after="120"/>
        <w:rPr>
          <w:rFonts w:asciiTheme="minorHAnsi" w:hAnsiTheme="minorHAnsi" w:cstheme="minorHAnsi"/>
        </w:rPr>
      </w:pPr>
      <w:r>
        <w:rPr>
          <w:rFonts w:asciiTheme="minorHAnsi" w:hAnsiTheme="minorHAnsi" w:cstheme="minorHAnsi"/>
        </w:rPr>
        <w:t>This document describes the general purpose and responsibilities assigned to this job and is not an exhaustive list of all responsibilities and duties that may be assigned or skills that may be required.</w:t>
      </w:r>
    </w:p>
    <w:p w:rsidR="00B87A56" w:rsidRDefault="00B87A56" w:rsidP="00B87A56">
      <w:pPr>
        <w:pStyle w:val="BodyText"/>
        <w:rPr>
          <w:rFonts w:asciiTheme="minorHAnsi" w:hAnsiTheme="minorHAnsi" w:cstheme="minorHAnsi"/>
        </w:rPr>
      </w:pPr>
    </w:p>
    <w:p w:rsidR="00B87A56" w:rsidRDefault="00B87A56" w:rsidP="00B87A56">
      <w:pPr>
        <w:pStyle w:val="BodyText"/>
        <w:tabs>
          <w:tab w:val="left" w:pos="6480"/>
          <w:tab w:val="right" w:pos="9720"/>
        </w:tabs>
        <w:rPr>
          <w:rFonts w:asciiTheme="minorHAnsi" w:hAnsiTheme="minorHAnsi" w:cstheme="minorHAnsi"/>
          <w:u w:val="single"/>
        </w:rPr>
      </w:pPr>
      <w:r>
        <w:rPr>
          <w:rFonts w:asciiTheme="minorHAnsi" w:hAnsiTheme="minorHAnsi" w:cstheme="minorHAnsi"/>
          <w:u w:val="single"/>
        </w:rPr>
        <w:t>Reviewed by</w:t>
      </w:r>
      <w:r>
        <w:rPr>
          <w:rFonts w:asciiTheme="minorHAnsi" w:hAnsiTheme="minorHAnsi" w:cstheme="minorHAnsi"/>
          <w:u w:val="single"/>
        </w:rPr>
        <w:tab/>
        <w:t>Date</w:t>
      </w:r>
      <w:r>
        <w:rPr>
          <w:rFonts w:asciiTheme="minorHAnsi" w:hAnsiTheme="minorHAnsi" w:cstheme="minorHAnsi"/>
          <w:u w:val="single"/>
        </w:rPr>
        <w:tab/>
      </w:r>
    </w:p>
    <w:p w:rsidR="00B87A56" w:rsidRDefault="00B87A56" w:rsidP="00B87A56">
      <w:pPr>
        <w:pStyle w:val="BodyText"/>
        <w:tabs>
          <w:tab w:val="left" w:pos="6480"/>
          <w:tab w:val="right" w:pos="9000"/>
        </w:tabs>
        <w:rPr>
          <w:rFonts w:asciiTheme="minorHAnsi" w:hAnsiTheme="minorHAnsi" w:cstheme="minorHAnsi"/>
          <w:u w:val="single"/>
        </w:rPr>
      </w:pPr>
    </w:p>
    <w:p w:rsidR="00B87A56" w:rsidRDefault="00B87A56" w:rsidP="00B87A56">
      <w:pPr>
        <w:pStyle w:val="BodyText"/>
        <w:tabs>
          <w:tab w:val="left" w:pos="6480"/>
          <w:tab w:val="right" w:pos="9720"/>
        </w:tabs>
        <w:rPr>
          <w:rFonts w:asciiTheme="minorHAnsi" w:hAnsiTheme="minorHAnsi" w:cstheme="minorHAnsi"/>
          <w:u w:val="single"/>
        </w:rPr>
      </w:pPr>
      <w:r>
        <w:rPr>
          <w:rFonts w:asciiTheme="minorHAnsi" w:hAnsiTheme="minorHAnsi" w:cstheme="minorHAnsi"/>
          <w:u w:val="single"/>
        </w:rPr>
        <w:t>Received by</w:t>
      </w:r>
      <w:r>
        <w:rPr>
          <w:rFonts w:asciiTheme="minorHAnsi" w:hAnsiTheme="minorHAnsi" w:cstheme="minorHAnsi"/>
          <w:u w:val="single"/>
        </w:rPr>
        <w:tab/>
        <w:t>Date</w:t>
      </w:r>
      <w:r>
        <w:rPr>
          <w:rFonts w:asciiTheme="minorHAnsi" w:hAnsiTheme="minorHAnsi" w:cstheme="minorHAnsi"/>
          <w:u w:val="single"/>
        </w:rPr>
        <w:tab/>
      </w:r>
    </w:p>
    <w:p w:rsidR="00FD7DBA" w:rsidRPr="00B87A56" w:rsidRDefault="00FD7DBA" w:rsidP="00B87A56"/>
    <w:sectPr w:rsidR="00FD7DBA" w:rsidRPr="00B87A56">
      <w:headerReference w:type="even" r:id="rId7"/>
      <w:headerReference w:type="default" r:id="rId8"/>
      <w:footerReference w:type="even" r:id="rId9"/>
      <w:headerReference w:type="first" r:id="rId10"/>
      <w:footerReference w:type="first" r:id="rId11"/>
      <w:pgSz w:w="12240" w:h="15840" w:code="1"/>
      <w:pgMar w:top="1008" w:right="1080" w:bottom="1008" w:left="144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8F" w:rsidRDefault="0009338F">
      <w:r>
        <w:separator/>
      </w:r>
    </w:p>
  </w:endnote>
  <w:endnote w:type="continuationSeparator" w:id="0">
    <w:p w:rsidR="0009338F" w:rsidRDefault="0009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DBA" w:rsidRDefault="00456C8A">
    <w:pPr>
      <w:pStyle w:val="BodyText"/>
      <w:tabs>
        <w:tab w:val="right" w:leader="underscore" w:pos="9720"/>
      </w:tabs>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134620</wp:posOffset>
              </wp:positionV>
              <wp:extent cx="6172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EBD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0lGAIAADQEAAAOAAAAZHJzL2Uyb0RvYy54bWysU02P2yAQvVfqf0DcE3+sm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" o:allowincell="f" strokeweight="3pt">
              <v:stroke linestyle="thinThin"/>
            </v:line>
          </w:pict>
        </mc:Fallback>
      </mc:AlternateContent>
    </w:r>
  </w:p>
  <w:p w:rsidR="00FD7DBA" w:rsidRDefault="00FD7DBA">
    <w:pPr>
      <w:pStyle w:val="BodyText"/>
      <w:tabs>
        <w:tab w:val="right" w:leader="underscore" w:pos="9720"/>
      </w:tabs>
    </w:pPr>
  </w:p>
  <w:p w:rsidR="00FD7DBA" w:rsidRDefault="00FD7DBA">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FD7DBA" w:rsidRDefault="00FD7DBA">
    <w:pPr>
      <w:pStyle w:val="BodyText"/>
    </w:pPr>
  </w:p>
  <w:p w:rsidR="00FD7DBA" w:rsidRDefault="00FD7DBA">
    <w:pPr>
      <w:pStyle w:val="BodyText"/>
      <w:tabs>
        <w:tab w:val="left" w:pos="6480"/>
        <w:tab w:val="right" w:pos="9720"/>
      </w:tabs>
      <w:rPr>
        <w:u w:val="single"/>
      </w:rPr>
    </w:pPr>
    <w:r>
      <w:rPr>
        <w:u w:val="single"/>
      </w:rPr>
      <w:t>Approved by</w:t>
    </w:r>
    <w:r>
      <w:rPr>
        <w:u w:val="single"/>
      </w:rPr>
      <w:tab/>
      <w:t>Date</w:t>
    </w:r>
    <w:r>
      <w:rPr>
        <w:u w:val="single"/>
      </w:rPr>
      <w:tab/>
    </w:r>
  </w:p>
  <w:p w:rsidR="00FD7DBA" w:rsidRDefault="00FD7DBA">
    <w:pPr>
      <w:pStyle w:val="BodyText"/>
      <w:tabs>
        <w:tab w:val="left" w:pos="6480"/>
        <w:tab w:val="right" w:pos="9000"/>
      </w:tabs>
      <w:rPr>
        <w:u w:val="single"/>
      </w:rPr>
    </w:pPr>
  </w:p>
  <w:p w:rsidR="00FD7DBA" w:rsidRDefault="00FD7DBA">
    <w:pPr>
      <w:pStyle w:val="BodyText"/>
      <w:tabs>
        <w:tab w:val="left" w:pos="6480"/>
        <w:tab w:val="right" w:pos="9720"/>
      </w:tabs>
      <w:rPr>
        <w:u w:val="single"/>
      </w:rPr>
    </w:pPr>
    <w:r>
      <w:rPr>
        <w:u w:val="single"/>
      </w:rPr>
      <w:t>Reviewed by</w:t>
    </w:r>
    <w:r>
      <w:rPr>
        <w:u w:val="single"/>
      </w:rPr>
      <w:tab/>
      <w:t>Date</w:t>
    </w:r>
    <w:r>
      <w:rPr>
        <w:u w:val="single"/>
      </w:rPr>
      <w:tab/>
    </w:r>
  </w:p>
  <w:p w:rsidR="00FD7DBA" w:rsidRDefault="00FD7DBA">
    <w:pPr>
      <w:pStyle w:val="Footer"/>
      <w:jc w:val="center"/>
      <w:rPr>
        <w:rFonts w:ascii="Arial" w:hAnsi="Arial"/>
        <w:b/>
        <w:sz w:val="18"/>
      </w:rPr>
    </w:pPr>
  </w:p>
  <w:p w:rsidR="00FD7DBA" w:rsidRDefault="00D87AA1">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7216;visibility:visible;mso-wrap-edited:f" wrapcoords="-400 0 -400 20546 21600 20546 21600 0 -400 0" o:allowoverlap="f" fillcolor="window">
          <v:imagedata r:id="rId1" o:title=""/>
          <w10:anchorlock/>
        </v:shape>
        <o:OLEObject Type="Embed" ProgID="Word.Picture.8" ShapeID="_x0000_s2058" DrawAspect="Content" ObjectID="_1668515003" r:id="rId2"/>
      </w:object>
    </w:r>
    <w:r w:rsidR="00FD7DBA">
      <w:rPr>
        <w:rFonts w:ascii="Arial" w:hAnsi="Arial" w:cs="Arial"/>
        <w:b/>
        <w:bCs/>
        <w:color w:val="339933"/>
        <w:sz w:val="18"/>
      </w:rPr>
      <w:t>Model Job Descriptions</w:t>
    </w:r>
    <w:r w:rsidR="00FD7DBA">
      <w:rPr>
        <w:rFonts w:ascii="Arial" w:hAnsi="Arial" w:cs="Arial"/>
        <w:b/>
        <w:bCs/>
        <w:color w:val="339933"/>
        <w:sz w:val="18"/>
      </w:rPr>
      <w:tab/>
    </w:r>
    <w:r w:rsidR="00FD7DBA">
      <w:rPr>
        <w:rFonts w:ascii="Arial" w:hAnsi="Arial" w:cs="Arial"/>
        <w:b/>
        <w:bCs/>
        <w:sz w:val="18"/>
      </w:rPr>
      <w:t xml:space="preserve">© 3/1/2004 </w:t>
    </w:r>
    <w:smartTag w:uri="urn:schemas-microsoft-com:office:smarttags" w:element="State">
      <w:smartTag w:uri="urn:schemas-microsoft-com:office:smarttags" w:element="place">
        <w:r w:rsidR="00FD7DBA">
          <w:rPr>
            <w:rFonts w:ascii="Arial" w:hAnsi="Arial" w:cs="Arial"/>
            <w:b/>
            <w:bCs/>
            <w:sz w:val="18"/>
          </w:rPr>
          <w:t>Texas</w:t>
        </w:r>
      </w:smartTag>
    </w:smartTag>
    <w:r w:rsidR="00FD7DBA">
      <w:rPr>
        <w:rFonts w:ascii="Arial" w:hAnsi="Arial" w:cs="Arial"/>
        <w:b/>
        <w:bCs/>
        <w:sz w:val="18"/>
      </w:rPr>
      <w:t xml:space="preserve"> Association of School Boards, Inc</w:t>
    </w:r>
    <w:r w:rsidR="00FD7DBA">
      <w:rPr>
        <w:b/>
        <w:bCs/>
      </w:rPr>
      <w:t>.</w:t>
    </w:r>
  </w:p>
  <w:p w:rsidR="00FD7DBA" w:rsidRDefault="00FD7DBA">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DBA" w:rsidRDefault="00456C8A">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sz w:val="18"/>
      </w:rPr>
      <w:drawing>
        <wp:anchor distT="0" distB="0" distL="114300" distR="114300" simplePos="0" relativeHeight="251657216" behindDoc="0" locked="0" layoutInCell="1" allowOverlap="0">
          <wp:simplePos x="0" y="0"/>
          <wp:positionH relativeFrom="column">
            <wp:posOffset>-723900</wp:posOffset>
          </wp:positionH>
          <wp:positionV relativeFrom="paragraph">
            <wp:posOffset>-638175</wp:posOffset>
          </wp:positionV>
          <wp:extent cx="331470" cy="251460"/>
          <wp:effectExtent l="0" t="0" r="0" b="0"/>
          <wp:wrapSquare wrapText="bothSides"/>
          <wp:docPr id="5" name="Picture 5" descr="T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B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DBA">
      <w:rPr>
        <w:rFonts w:ascii="Arial" w:hAnsi="Arial" w:cs="Arial"/>
        <w:b/>
        <w:bCs/>
        <w:color w:val="339933"/>
        <w:sz w:val="18"/>
      </w:rPr>
      <w:tab/>
      <w:t xml:space="preserve"> </w:t>
    </w:r>
    <w:smartTag w:uri="urn:schemas-microsoft-com:office:smarttags" w:element="State">
      <w:smartTag w:uri="urn:schemas-microsoft-com:office:smarttags" w:element="place">
        <w:r w:rsidR="00FD7DBA">
          <w:rPr>
            <w:rFonts w:ascii="Arial" w:hAnsi="Arial" w:cs="Arial"/>
            <w:b/>
            <w:bCs/>
            <w:sz w:val="18"/>
          </w:rPr>
          <w:t>Texas</w:t>
        </w:r>
      </w:smartTag>
    </w:smartTag>
    <w:r w:rsidR="00FD7DBA">
      <w:rPr>
        <w:rFonts w:ascii="Arial" w:hAnsi="Arial" w:cs="Arial"/>
        <w:b/>
        <w:bCs/>
        <w:sz w:val="18"/>
      </w:rPr>
      <w:t xml:space="preserve"> Association of School Boards, Inc</w:t>
    </w:r>
    <w:r w:rsidR="00FD7DBA">
      <w:rPr>
        <w:b/>
        <w:bCs/>
      </w:rPr>
      <w:t>.</w:t>
    </w:r>
  </w:p>
  <w:p w:rsidR="00FD7DBA" w:rsidRDefault="00FD7DBA">
    <w:pPr>
      <w:pStyle w:val="Footer"/>
      <w:tabs>
        <w:tab w:val="clear" w:pos="8640"/>
        <w:tab w:val="right" w:pos="9720"/>
      </w:tabs>
      <w:ind w:left="540"/>
      <w:rPr>
        <w:sz w:val="18"/>
      </w:rPr>
    </w:pPr>
    <w:r>
      <w:rPr>
        <w:rFonts w:ascii="Arial" w:hAnsi="Arial" w:cs="Arial"/>
        <w:b/>
        <w:bCs/>
        <w:sz w:val="18"/>
      </w:rPr>
      <w:tab/>
    </w:r>
    <w:r>
      <w:rPr>
        <w:rFonts w:ascii="Arial" w:hAnsi="Arial" w:cs="Arial"/>
        <w:b/>
        <w:bCs/>
        <w:sz w:val="18"/>
      </w:rP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8F" w:rsidRDefault="0009338F">
      <w:r>
        <w:separator/>
      </w:r>
    </w:p>
  </w:footnote>
  <w:footnote w:type="continuationSeparator" w:id="0">
    <w:p w:rsidR="0009338F" w:rsidRDefault="0009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DBA" w:rsidRDefault="00FD7DBA">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96262B">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rsidR="00FD7DBA" w:rsidRDefault="00FD7DBA">
    <w:pPr>
      <w:rPr>
        <w:rStyle w:val="PageNumber"/>
        <w:rFonts w:ascii="Arial" w:hAnsi="Arial"/>
        <w:b/>
        <w:sz w:val="18"/>
      </w:rPr>
    </w:pPr>
    <w:r>
      <w:rPr>
        <w:rFonts w:ascii="Arial" w:hAnsi="Arial"/>
        <w:b/>
        <w:sz w:val="18"/>
      </w:rPr>
      <w:t>Occupational Therapy Assistant</w:t>
    </w:r>
  </w:p>
  <w:p w:rsidR="00FD7DBA" w:rsidRDefault="00FD7DBA">
    <w:pPr>
      <w:rPr>
        <w:rFonts w:ascii="Arial" w:hAnsi="Arial"/>
        <w:b/>
        <w:sz w:val="18"/>
      </w:rPr>
    </w:pPr>
  </w:p>
  <w:p w:rsidR="00FD7DBA" w:rsidRDefault="00FD7DBA">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F0" w:rsidRDefault="004775F0" w:rsidP="004775F0">
    <w:pPr>
      <w:tabs>
        <w:tab w:val="right" w:pos="9720"/>
      </w:tabs>
      <w:rPr>
        <w:rFonts w:ascii="Arial" w:hAnsi="Arial"/>
        <w:b/>
        <w:color w:val="943634"/>
        <w:sz w:val="28"/>
      </w:rPr>
    </w:pPr>
    <w:r w:rsidRPr="00E72FAF">
      <w:rPr>
        <w:rFonts w:ascii="Arial" w:hAnsi="Arial"/>
        <w:b/>
        <w:color w:val="943634"/>
        <w:sz w:val="28"/>
      </w:rPr>
      <w:t>Red</w:t>
    </w:r>
    <w:r>
      <w:rPr>
        <w:rFonts w:ascii="Arial" w:hAnsi="Arial"/>
        <w:b/>
        <w:color w:val="943634"/>
        <w:sz w:val="28"/>
      </w:rPr>
      <w:t xml:space="preserve"> Oak Independent School District</w:t>
    </w:r>
    <w:r>
      <w:rPr>
        <w:bCs/>
      </w:rPr>
      <w:tab/>
    </w:r>
    <w:r w:rsidR="00632D34">
      <w:rPr>
        <w:rFonts w:ascii="Arial" w:hAnsi="Arial"/>
        <w:b/>
        <w:noProof/>
        <w:color w:val="943634"/>
        <w:sz w:val="28"/>
      </w:rPr>
      <w:drawing>
        <wp:inline distT="0" distB="0" distL="0" distR="0">
          <wp:extent cx="58102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Oak ISD Logo (Signature).jpg"/>
                  <pic:cNvPicPr/>
                </pic:nvPicPr>
                <pic:blipFill>
                  <a:blip r:embed="rId1">
                    <a:extLst>
                      <a:ext uri="{28A0092B-C50C-407E-A947-70E740481C1C}">
                        <a14:useLocalDpi xmlns:a14="http://schemas.microsoft.com/office/drawing/2010/main" val="0"/>
                      </a:ext>
                    </a:extLst>
                  </a:blip>
                  <a:stretch>
                    <a:fillRect/>
                  </a:stretch>
                </pic:blipFill>
                <pic:spPr>
                  <a:xfrm>
                    <a:off x="0" y="0"/>
                    <a:ext cx="581025" cy="419100"/>
                  </a:xfrm>
                  <a:prstGeom prst="rect">
                    <a:avLst/>
                  </a:prstGeom>
                </pic:spPr>
              </pic:pic>
            </a:graphicData>
          </a:graphic>
        </wp:inline>
      </w:drawing>
    </w:r>
  </w:p>
  <w:p w:rsidR="004775F0" w:rsidRPr="0038789A" w:rsidRDefault="00B87A56" w:rsidP="004775F0">
    <w:pPr>
      <w:tabs>
        <w:tab w:val="right" w:pos="9720"/>
      </w:tabs>
      <w:rPr>
        <w:rFonts w:ascii="Arial Narrow" w:hAnsi="Arial Narrow"/>
        <w:b/>
        <w:bCs/>
        <w:spacing w:val="20"/>
        <w:sz w:val="24"/>
        <w:szCs w:val="24"/>
      </w:rPr>
    </w:pPr>
    <w:r>
      <w:rPr>
        <w:rFonts w:ascii="Arial Narrow" w:hAnsi="Arial Narrow"/>
        <w:b/>
        <w:bCs/>
        <w:spacing w:val="20"/>
        <w:sz w:val="24"/>
        <w:szCs w:val="24"/>
      </w:rPr>
      <w:t>Grounds</w:t>
    </w:r>
    <w:r w:rsidR="00D87AA1">
      <w:rPr>
        <w:rFonts w:ascii="Arial Narrow" w:hAnsi="Arial Narrow"/>
        <w:b/>
        <w:bCs/>
        <w:spacing w:val="20"/>
        <w:sz w:val="24"/>
        <w:szCs w:val="24"/>
      </w:rPr>
      <w:t>keeper</w:t>
    </w:r>
    <w:r w:rsidR="004775F0" w:rsidRPr="0038789A">
      <w:rPr>
        <w:rFonts w:ascii="Arial Narrow" w:hAnsi="Arial Narrow"/>
        <w:b/>
        <w:bCs/>
        <w:spacing w:val="20"/>
        <w:sz w:val="24"/>
        <w:szCs w:val="24"/>
      </w:rPr>
      <w:tab/>
    </w:r>
  </w:p>
  <w:p w:rsidR="004775F0" w:rsidRPr="007509F7" w:rsidRDefault="00456C8A" w:rsidP="004775F0">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52070</wp:posOffset>
              </wp:positionV>
              <wp:extent cx="6215380" cy="9525"/>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13FF" id="Line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" strokecolor="#943634"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DBA" w:rsidRDefault="00FD7DBA">
    <w:pPr>
      <w:pStyle w:val="Header"/>
      <w:tabs>
        <w:tab w:val="clear" w:pos="8640"/>
        <w:tab w:val="right" w:pos="9360"/>
      </w:tabs>
      <w:rPr>
        <w:rFonts w:ascii="Arial" w:hAnsi="Arial"/>
        <w:b/>
        <w:bCs/>
        <w:sz w:val="18"/>
      </w:rPr>
    </w:pPr>
    <w:r>
      <w:rPr>
        <w:rFonts w:ascii="Arial" w:hAnsi="Arial" w:cs="Arial"/>
        <w:b/>
        <w:bCs/>
        <w:color w:val="339933"/>
        <w:sz w:val="18"/>
      </w:rPr>
      <w:t>Model Job Descriptions</w:t>
    </w:r>
    <w:r>
      <w:tab/>
    </w:r>
    <w:r>
      <w:tab/>
    </w:r>
    <w:r>
      <w:rPr>
        <w:rFonts w:ascii="Arial" w:hAnsi="Arial"/>
        <w:b/>
        <w:bCs/>
      </w:rPr>
      <w:t>(</w:t>
    </w:r>
    <w:r>
      <w:rPr>
        <w:rFonts w:ascii="Arial" w:hAnsi="Arial"/>
        <w:b/>
        <w:bCs/>
        <w:sz w:val="18"/>
      </w:rPr>
      <w:t>1 of 2)</w:t>
    </w:r>
  </w:p>
  <w:p w:rsidR="00FD7DBA" w:rsidRDefault="00FD7DBA">
    <w:pPr>
      <w:pStyle w:val="Header"/>
      <w:tabs>
        <w:tab w:val="clear" w:pos="4320"/>
        <w:tab w:val="clear" w:pos="8640"/>
        <w:tab w:val="right" w:pos="9360"/>
      </w:tabs>
      <w:rPr>
        <w:rFonts w:ascii="Arial" w:hAnsi="Arial"/>
        <w:b/>
        <w:bCs/>
        <w:sz w:val="18"/>
      </w:rPr>
    </w:pPr>
    <w:r>
      <w:rPr>
        <w:rFonts w:ascii="Arial" w:hAnsi="Arial" w:cs="Arial"/>
        <w:b/>
        <w:bCs/>
        <w:sz w:val="18"/>
      </w:rPr>
      <w:t>Human Resource Services</w:t>
    </w:r>
    <w:r>
      <w:rPr>
        <w:rFonts w:ascii="Arial" w:hAnsi="Arial" w:cs="Arial"/>
        <w:b/>
        <w:bCs/>
        <w:sz w:val="18"/>
      </w:rPr>
      <w:tab/>
      <w:t>Rev. 6/15/2004</w:t>
    </w:r>
  </w:p>
  <w:p w:rsidR="00FD7DBA" w:rsidRDefault="00FD7DBA">
    <w:pPr>
      <w:pStyle w:val="Header"/>
      <w:tabs>
        <w:tab w:val="clear" w:pos="8640"/>
        <w:tab w:val="right" w:pos="9360"/>
      </w:tabs>
      <w:rPr>
        <w:rFonts w:ascii="Arial" w:hAnsi="Arial"/>
        <w:b/>
        <w:bCs/>
        <w:sz w:val="18"/>
      </w:rPr>
    </w:pPr>
  </w:p>
  <w:p w:rsidR="00FD7DBA" w:rsidRDefault="00FD7DBA">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19271243"/>
    <w:multiLevelType w:val="hybridMultilevel"/>
    <w:tmpl w:val="D8BA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079A3"/>
    <w:multiLevelType w:val="hybridMultilevel"/>
    <w:tmpl w:val="548C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86D9E"/>
    <w:multiLevelType w:val="hybridMultilevel"/>
    <w:tmpl w:val="96A6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96971"/>
    <w:multiLevelType w:val="singleLevel"/>
    <w:tmpl w:val="B98A5576"/>
    <w:lvl w:ilvl="0">
      <w:start w:val="1"/>
      <w:numFmt w:val="decimal"/>
      <w:lvlText w:val="%1."/>
      <w:lvlJc w:val="left"/>
      <w:pPr>
        <w:tabs>
          <w:tab w:val="num" w:pos="720"/>
        </w:tabs>
        <w:ind w:left="720" w:hanging="720"/>
      </w:pPr>
      <w:rPr>
        <w:rFonts w:hint="default"/>
      </w:rPr>
    </w:lvl>
  </w:abstractNum>
  <w:abstractNum w:abstractNumId="5" w15:restartNumberingAfterBreak="0">
    <w:nsid w:val="47293EA4"/>
    <w:multiLevelType w:val="hybridMultilevel"/>
    <w:tmpl w:val="AFD2BA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BF2C10"/>
    <w:multiLevelType w:val="hybridMultilevel"/>
    <w:tmpl w:val="0D18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871DE"/>
    <w:multiLevelType w:val="hybridMultilevel"/>
    <w:tmpl w:val="D238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9"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num>
  <w:num w:numId="2">
    <w:abstractNumId w:val="8"/>
  </w:num>
  <w:num w:numId="3">
    <w:abstractNumId w:val="9"/>
  </w:num>
  <w:num w:numId="4">
    <w:abstractNumId w:val="4"/>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7"/>
  </w:num>
  <w:num w:numId="16">
    <w:abstractNumId w:val="1"/>
  </w:num>
  <w:num w:numId="17">
    <w:abstractNumId w:val="6"/>
  </w:num>
  <w:num w:numId="18">
    <w:abstractNumId w:val="5"/>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A7"/>
    <w:rsid w:val="0009338F"/>
    <w:rsid w:val="00096B16"/>
    <w:rsid w:val="000C4C01"/>
    <w:rsid w:val="00115895"/>
    <w:rsid w:val="001A69E5"/>
    <w:rsid w:val="001E1ADB"/>
    <w:rsid w:val="00243D2C"/>
    <w:rsid w:val="002D6F6E"/>
    <w:rsid w:val="00433C11"/>
    <w:rsid w:val="00456C8A"/>
    <w:rsid w:val="004775F0"/>
    <w:rsid w:val="004D63AC"/>
    <w:rsid w:val="0050491F"/>
    <w:rsid w:val="005725E5"/>
    <w:rsid w:val="00632D34"/>
    <w:rsid w:val="00736BFE"/>
    <w:rsid w:val="00761566"/>
    <w:rsid w:val="007B4063"/>
    <w:rsid w:val="00860922"/>
    <w:rsid w:val="00874591"/>
    <w:rsid w:val="0096262B"/>
    <w:rsid w:val="00B22E71"/>
    <w:rsid w:val="00B87A56"/>
    <w:rsid w:val="00BB167A"/>
    <w:rsid w:val="00BC26B7"/>
    <w:rsid w:val="00C528E4"/>
    <w:rsid w:val="00C649A7"/>
    <w:rsid w:val="00CC23C8"/>
    <w:rsid w:val="00D17893"/>
    <w:rsid w:val="00D87AA1"/>
    <w:rsid w:val="00DE41A3"/>
    <w:rsid w:val="00E2118A"/>
    <w:rsid w:val="00E67E5C"/>
    <w:rsid w:val="00FD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9"/>
    <o:shapelayout v:ext="edit">
      <o:idmap v:ext="edit" data="1"/>
    </o:shapelayout>
  </w:shapeDefaults>
  <w:decimalSymbol w:val="."/>
  <w:listSeparator w:val=","/>
  <w14:docId w14:val="06A6D073"/>
  <w15:docId w15:val="{341D1E81-E035-4883-AE9C-8198C320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link w:val="Heading2Char"/>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character" w:customStyle="1" w:styleId="Heading1Char">
    <w:name w:val="Heading 1 Char"/>
    <w:link w:val="Heading1"/>
    <w:rsid w:val="00C528E4"/>
    <w:rPr>
      <w:rFonts w:ascii="Arial" w:hAnsi="Arial"/>
      <w:b/>
      <w:kern w:val="28"/>
      <w:sz w:val="22"/>
    </w:rPr>
  </w:style>
  <w:style w:type="character" w:customStyle="1" w:styleId="Heading2Char">
    <w:name w:val="Heading 2 Char"/>
    <w:basedOn w:val="DefaultParagraphFont"/>
    <w:link w:val="Heading2"/>
    <w:rsid w:val="00B87A56"/>
    <w:rPr>
      <w:b/>
      <w:sz w:val="22"/>
    </w:rPr>
  </w:style>
  <w:style w:type="character" w:customStyle="1" w:styleId="BodyTextIndentChar">
    <w:name w:val="Body Text Indent Char"/>
    <w:basedOn w:val="DefaultParagraphFont"/>
    <w:link w:val="BodyTextIndent"/>
    <w:rsid w:val="00B87A56"/>
    <w:rPr>
      <w:sz w:val="22"/>
    </w:rPr>
  </w:style>
  <w:style w:type="character" w:customStyle="1" w:styleId="BodyTextChar">
    <w:name w:val="Body Text Char"/>
    <w:basedOn w:val="DefaultParagraphFont"/>
    <w:link w:val="BodyText"/>
    <w:rsid w:val="00B87A56"/>
    <w:rPr>
      <w:sz w:val="22"/>
    </w:rPr>
  </w:style>
  <w:style w:type="character" w:customStyle="1" w:styleId="HeaderChar">
    <w:name w:val="Header Char"/>
    <w:basedOn w:val="DefaultParagraphFont"/>
    <w:link w:val="Header"/>
    <w:rsid w:val="00B87A56"/>
  </w:style>
  <w:style w:type="character" w:customStyle="1" w:styleId="NumbereddutiesChar">
    <w:name w:val="Numbered duties Char"/>
    <w:link w:val="Numberedduties"/>
    <w:locked/>
    <w:rsid w:val="00B87A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9322">
      <w:bodyDiv w:val="1"/>
      <w:marLeft w:val="0"/>
      <w:marRight w:val="0"/>
      <w:marTop w:val="0"/>
      <w:marBottom w:val="0"/>
      <w:divBdr>
        <w:top w:val="none" w:sz="0" w:space="0" w:color="auto"/>
        <w:left w:val="none" w:sz="0" w:space="0" w:color="auto"/>
        <w:bottom w:val="none" w:sz="0" w:space="0" w:color="auto"/>
        <w:right w:val="none" w:sz="0" w:space="0" w:color="auto"/>
      </w:divBdr>
    </w:div>
    <w:div w:id="447359389">
      <w:bodyDiv w:val="1"/>
      <w:marLeft w:val="0"/>
      <w:marRight w:val="0"/>
      <w:marTop w:val="0"/>
      <w:marBottom w:val="0"/>
      <w:divBdr>
        <w:top w:val="none" w:sz="0" w:space="0" w:color="auto"/>
        <w:left w:val="none" w:sz="0" w:space="0" w:color="auto"/>
        <w:bottom w:val="none" w:sz="0" w:space="0" w:color="auto"/>
        <w:right w:val="none" w:sz="0" w:space="0" w:color="auto"/>
      </w:divBdr>
    </w:div>
    <w:div w:id="1408575624">
      <w:bodyDiv w:val="1"/>
      <w:marLeft w:val="0"/>
      <w:marRight w:val="0"/>
      <w:marTop w:val="0"/>
      <w:marBottom w:val="0"/>
      <w:divBdr>
        <w:top w:val="none" w:sz="0" w:space="0" w:color="auto"/>
        <w:left w:val="none" w:sz="0" w:space="0" w:color="auto"/>
        <w:bottom w:val="none" w:sz="0" w:space="0" w:color="auto"/>
        <w:right w:val="none" w:sz="0" w:space="0" w:color="auto"/>
      </w:divBdr>
    </w:div>
    <w:div w:id="14966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JDM 2001</Template>
  <TotalTime>2</TotalTime>
  <Pages>2</Pages>
  <Words>397</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Computer Technician</vt:lpstr>
    </vt:vector>
  </TitlesOfParts>
  <Company>TASB</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Technician</dc:title>
  <dc:creator>TASB HR Services</dc:creator>
  <cp:lastModifiedBy>Burns, Jennifer</cp:lastModifiedBy>
  <cp:revision>3</cp:revision>
  <cp:lastPrinted>2008-07-11T22:07:00Z</cp:lastPrinted>
  <dcterms:created xsi:type="dcterms:W3CDTF">2020-12-03T21:35:00Z</dcterms:created>
  <dcterms:modified xsi:type="dcterms:W3CDTF">2020-12-03T21:37:00Z</dcterms:modified>
</cp:coreProperties>
</file>